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4F" w:rsidRPr="002C244F" w:rsidRDefault="002C244F" w:rsidP="002C244F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color w:val="000000" w:themeColor="text1"/>
          <w:sz w:val="28"/>
          <w:szCs w:val="28"/>
        </w:rPr>
      </w:pPr>
      <w:r w:rsidRPr="002C244F">
        <w:rPr>
          <w:color w:val="000000" w:themeColor="text1"/>
          <w:sz w:val="28"/>
          <w:szCs w:val="28"/>
        </w:rPr>
        <w:t>Интересы и склонности при выборе профессии</w:t>
      </w:r>
    </w:p>
    <w:p w:rsidR="002C244F" w:rsidRPr="002C244F" w:rsidRDefault="002C244F" w:rsidP="002C244F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2C244F">
        <w:rPr>
          <w:color w:val="000000" w:themeColor="text1"/>
          <w:sz w:val="28"/>
          <w:szCs w:val="28"/>
        </w:rPr>
        <w:t>Любая профессия предъявляет требования к интересам: в одних случаях это интерес к новому, в других – к практической деятельности, процессу труда или его результату</w:t>
      </w:r>
      <w:r w:rsidRPr="002C244F">
        <w:rPr>
          <w:rStyle w:val="a4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2C244F" w:rsidRPr="002C244F" w:rsidRDefault="002C244F" w:rsidP="002C244F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2C244F">
        <w:rPr>
          <w:rStyle w:val="a5"/>
          <w:color w:val="000000" w:themeColor="text1"/>
          <w:sz w:val="28"/>
          <w:szCs w:val="28"/>
        </w:rPr>
        <w:t>Интерес</w:t>
      </w:r>
      <w:r w:rsidRPr="002C244F">
        <w:rPr>
          <w:color w:val="000000" w:themeColor="text1"/>
          <w:sz w:val="28"/>
          <w:szCs w:val="28"/>
        </w:rPr>
        <w:t> (от лат. </w:t>
      </w:r>
      <w:proofErr w:type="spellStart"/>
      <w:r w:rsidRPr="002C244F">
        <w:rPr>
          <w:color w:val="000000" w:themeColor="text1"/>
          <w:sz w:val="28"/>
          <w:szCs w:val="28"/>
        </w:rPr>
        <w:t>interest</w:t>
      </w:r>
      <w:proofErr w:type="spellEnd"/>
      <w:r w:rsidRPr="002C244F">
        <w:rPr>
          <w:color w:val="000000" w:themeColor="text1"/>
          <w:sz w:val="28"/>
          <w:szCs w:val="28"/>
        </w:rPr>
        <w:t> – имеет значение, важно) – отношение личности к предмету как к чему-то для нее ценному, привлекательному. В психологии под интересом понимается активная познавательная направленность личности на тот или иной предмет. Интерес – это индивидуальная психологическая особенность человека, которая характеризуется избирательной направленностью к явлениям действительности. Интерес проявляется в положительной эмоциональной реакции и интеллектуальной познавательной активности. Только при наличии этих двух признаков можно считать, что у человека есть тот или иной интерес.</w:t>
      </w:r>
    </w:p>
    <w:p w:rsidR="002C244F" w:rsidRPr="002C244F" w:rsidRDefault="002C244F" w:rsidP="002C244F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2C244F">
        <w:rPr>
          <w:color w:val="000000" w:themeColor="text1"/>
          <w:sz w:val="28"/>
          <w:szCs w:val="28"/>
        </w:rPr>
        <w:t xml:space="preserve">Применительно к выбору профессии интересы – это положительное отношение к определенной области труда, стремление к познанию и деятельности в этом направлении. Содержание и характер интересов непосредственно </w:t>
      </w:r>
      <w:proofErr w:type="gramStart"/>
      <w:r w:rsidRPr="002C244F">
        <w:rPr>
          <w:color w:val="000000" w:themeColor="text1"/>
          <w:sz w:val="28"/>
          <w:szCs w:val="28"/>
        </w:rPr>
        <w:t>связаны</w:t>
      </w:r>
      <w:proofErr w:type="gramEnd"/>
      <w:r w:rsidRPr="002C244F">
        <w:rPr>
          <w:color w:val="000000" w:themeColor="text1"/>
          <w:sz w:val="28"/>
          <w:szCs w:val="28"/>
        </w:rPr>
        <w:t xml:space="preserve"> с мотивами и потребностями человека. Способность проявлять интерес связана с особенностями темперамента: у меланхоликов и флегматиков интересы более устойчивые и глубокие. Зато у холериков и сангвиников интересы шире. Иногда мы спрашиваем: «Интересная книга?» или «Интересный фильм?». Однако это несовместимые словосочетания с точки зрения логики, поскольку интерес – это не свойство вещи (книги, кинофильма и т. п.), а свойство личности. Одному человеку может показаться какая-то книга интересной, а другому нет. Не существует неинтересных предметов, есть не заинтересовавшиеся ими люди. А интересы у различных людей неодинаковы.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Интересы различаются:</w:t>
      </w:r>
    </w:p>
    <w:p w:rsidR="002C244F" w:rsidRPr="002C244F" w:rsidRDefault="002C244F" w:rsidP="002C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содержанию (например, литература, музыка, техника и т. п.);</w:t>
      </w:r>
    </w:p>
    <w:p w:rsidR="002C244F" w:rsidRPr="002C244F" w:rsidRDefault="002C244F" w:rsidP="002C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широте (</w:t>
      </w:r>
      <w:proofErr w:type="gramStart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разносторонние</w:t>
      </w:r>
      <w:proofErr w:type="gramEnd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узкие, направленные только на один предмет или его сторону);</w:t>
      </w:r>
    </w:p>
    <w:p w:rsidR="002C244F" w:rsidRPr="002C244F" w:rsidRDefault="002C244F" w:rsidP="002C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глубине (</w:t>
      </w:r>
      <w:proofErr w:type="gramStart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глубокие</w:t>
      </w:r>
      <w:proofErr w:type="gramEnd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поверхностные);</w:t>
      </w:r>
    </w:p>
    <w:p w:rsidR="002C244F" w:rsidRPr="002C244F" w:rsidRDefault="002C244F" w:rsidP="002C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длительности (устойчивые и неустойчивые).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Значение интересов в жизни человека велико: они побуждают овладевать знаниями, расширять кругозор, помогают преодолевать трудности, препятствия. Об устойчивости интересов судят по способности человека преодолевать трудности на пути удовлетворения этих интересов. Например, 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ученик, увлекающийся биологией и посещающий соответствующий кружок, поставлен перед необходимостью перевести очень интересную статью по биологии с иностранного языка, которым плохо владеет, соглашается это сделать и выполняет, то его интерес, безусловно, устойчивый. Интерес формируется в реальном деле: пока не попробуешь, не поймешь, твое это или нет. Поэтому постарайтесь попробовать себя в разных видах деятельности (спорте, литературе, искусстве, науке) в том объеме и на том уровне, на каком это возможно в школьных кружках и секциях, музыкальных школах и т. п.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Интересы, если их не развивать, могут скоро ослабеть или совсем угаснуть. По мере глубокого и систематического изучения того или иного предмета интересы закрепляются и постепенно могут стать устойчивыми. Такие интересы часто перерастают в склонности.</w:t>
      </w:r>
    </w:p>
    <w:p w:rsidR="002C244F" w:rsidRPr="002C244F" w:rsidRDefault="002C244F" w:rsidP="002C244F">
      <w:pPr>
        <w:shd w:val="clear" w:color="auto" w:fill="FFFFFF"/>
        <w:spacing w:before="360" w:after="360" w:line="600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Склонности и выбор профессии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Склонность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стремление заниматься определенной деятельностью, жажда этой деятельности. Это желания человека, побуждения, потребности в определенных видах деятельности, стремление не только к результату, но и к самому процессу того, что человек делает. Настоящая склонность обычно сочетает в себе устойчивый интерес к тем или иным явлениям действительности и устойчивое стремление самому действовать в этом направлении. Склонность – это влечение, интерес к какому-либо занятию.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говорить о склонности к работе, если человека привлекает не только результат, но и сам процесс работы. Все значительные профессиональные достижения выросли из интересов, которые при благоприятных условиях развились в склонности. Если интересы выражаются формулой «хочу знать», то склонности ассоциируются с формулой «хочу делать». Одно дело – интересоваться книгами о животных, но совсем другое – находить удовольствие в ежедневной работе по уходу за животными.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Склонности не только проявляются, но и формируются в деятельности.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Применительно к выбору профессии выделяют следующие виды склонностей:</w:t>
      </w:r>
    </w:p>
    <w:p w:rsidR="002C244F" w:rsidRPr="002C244F" w:rsidRDefault="002C244F" w:rsidP="002C2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склонность к работе с людьми;</w:t>
      </w:r>
    </w:p>
    <w:p w:rsidR="002C244F" w:rsidRPr="002C244F" w:rsidRDefault="002C244F" w:rsidP="002C2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склонность к работе с техникой;</w:t>
      </w:r>
    </w:p>
    <w:p w:rsidR="002C244F" w:rsidRPr="002C244F" w:rsidRDefault="002C244F" w:rsidP="002C2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склонность к работе с условными знаками;</w:t>
      </w:r>
    </w:p>
    <w:p w:rsidR="002C244F" w:rsidRPr="002C244F" w:rsidRDefault="002C244F" w:rsidP="002C2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склонность к работе с растениями и животными;</w:t>
      </w:r>
    </w:p>
    <w:p w:rsidR="002C244F" w:rsidRPr="002C244F" w:rsidRDefault="002C244F" w:rsidP="002C2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склонность к работе с художественными образами.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интересами и склонностями существует много общего, но есть и различия. Можно, например, проявлять интерес к кинематографу: отслеживать все кинопремьеры и с удовольствием ходить в кинотеатр, читать книги по киноискусству, изучать биографии артистов, однако при этом совершенно не стремиться к деятельности в области кино. Существует много футбольных болельщиков, которые не пропускают ни одного футбольного матча, однако сами не занимаются ни физкультурой, ни спортом, и даже не делают утренней гимнастики. Это именно те случаи, когда интерес есть, а склонность отсутствует.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профессию лучше выбирать в соответствии со своими устойчивыми интересами и склонностями. Оптимальный вариант в ситуации профессионального выбора – когда интересы и склонности согласованы между собой и дополняют друг друга. И только в том случае, когда с интересами связаны жизненные профессиональные планы, говорят о профессиональных интересах.</w:t>
      </w:r>
    </w:p>
    <w:p w:rsidR="002C244F" w:rsidRPr="002C244F" w:rsidRDefault="002C244F" w:rsidP="002C244F">
      <w:pPr>
        <w:shd w:val="clear" w:color="auto" w:fill="FFFFFF"/>
        <w:spacing w:before="360" w:after="360" w:line="600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Способности и выбор профессии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мы пытаемся понять и объяснить, почему разные люди, поставленные обстоятельствами жизни в одинаковые или примерно одинаковые условия, достигают разных успехов, мы обращаемся к понятию «способности», полагая, что разницу в успехах можно вполне удовлетворительно объяснить ими. Это же понятие используется нами тогда, когда нужно осознать, в силу чего одни люди усваивают знания, умения и навыки быстрее и лучше, чем другие. Что же такое способности?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 являются неотъемлемой частью профессиональной пригодности человека, тесно связанной с интересами и склонностями. </w:t>
      </w:r>
      <w:r w:rsidRPr="002C2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Способности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такие индивидуально-психологические свойства человека, от которых зависит возможность успешного осуществления определенного рода деятельности. Способности не сводятся к имеющимся у человека знаниям, умениям, навыкам. Они обнаруживаются в быстроте, глубине и прочности овладения способами и приемами некоторой деятельности и являются внутренними психическими регуляторами, обусловливающими возможность их приобретения.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Способности не могут быть врожденными. Врожденными могут быть только задатки, которые лежат в основе развития способностей. </w:t>
      </w:r>
      <w:proofErr w:type="gramStart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не рождается способным к той или иной деятельности, его способности формируются, складываются, развиваются в правильно организованной соответствующей деятельности в течение его жизни, под влиянием воспитания и обучения.</w:t>
      </w:r>
      <w:proofErr w:type="gramEnd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наблюдая человека в деятельности, нельзя судить о наличии или отсутствии у него способностей. Отдельные способности человека еще не гарантируют успешного выполнения им сложной деятельности. Развитое у человека тонкое восприятие формы и цвета еще не делает его художником. Отличный музыкальный слух сам по себе еще не создает музыканта. Для успешного овладения любой деятельностью необходимо определенное сочетание отдельных, частных способностей, образующих единство.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Различают общие умственные и специальные способности.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способности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обеспечивают относительную легкость и продуктивность в овладении знаниями и осуществлении различных видов деятельности. Общие способности – это умственные способности: критичность ума, его самостоятельность, глубина, пытливость, быстрота умственной ориентировки, скорость мышления. В структуре способностей некоторых людей эти общие качества могут быть исключительно ярко выражены, что говорит о наличии у них разносторонних способностей, об общих способностях к широкому спектру различных деятельностей, специальностей и занятий. Люди, обладающие общими (умственными) способностями, как правило, быстро осваиваются в новых видах деятельности, областях знаний, хорошо обучаются.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Специальные способности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система свойств личности, которые помогают достигнуть высоких результатов в какой-либо определенной области деятельности.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следующие виды специальных способностей:</w:t>
      </w:r>
    </w:p>
    <w:p w:rsidR="002C244F" w:rsidRPr="002C244F" w:rsidRDefault="002C244F" w:rsidP="002C2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учебные и творческие;</w:t>
      </w:r>
    </w:p>
    <w:p w:rsidR="002C244F" w:rsidRPr="002C244F" w:rsidRDefault="002C244F" w:rsidP="002C2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математические;</w:t>
      </w:r>
    </w:p>
    <w:p w:rsidR="002C244F" w:rsidRPr="002C244F" w:rsidRDefault="002C244F" w:rsidP="002C2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конструктивно-технические;</w:t>
      </w:r>
    </w:p>
    <w:p w:rsidR="002C244F" w:rsidRPr="002C244F" w:rsidRDefault="002C244F" w:rsidP="002C2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музыкальные;</w:t>
      </w:r>
    </w:p>
    <w:p w:rsidR="002C244F" w:rsidRPr="002C244F" w:rsidRDefault="002C244F" w:rsidP="002C2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литературные;</w:t>
      </w:r>
    </w:p>
    <w:p w:rsidR="002C244F" w:rsidRPr="002C244F" w:rsidRDefault="002C244F" w:rsidP="002C2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художественно-изобразительные.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Учебные и творческие способности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отличаются друг от друга тем, что первые определяют успешность обучения и воспитания, усвоения человеком знаний, умений, навыков, формирования качеств личности, в то время как другие предполагают создание предметов материальной и духовной культуры, производство новых идей, открытий и произведений, словом – индивидуальное творчество в различных областях человеческой деятельности.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составе </w:t>
      </w:r>
      <w:r w:rsidRPr="002C24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математических способностей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большую роль играют математическая память (не память на числа, а память на общие схемы рассуждений и доказательств, на методы решения типовых задач), способность к логическому мышлению, быстрое и широкое обобщение математического материала. Людей, способных к математике, отличает умение уловить порядок, в котором должны быть расположены элементы, необходимые для математического доказательства. Наличие интуиции такого рода есть основной элемент математического творчества.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Конструктивно-технические способности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включают такие компоненты, как наблюдательность в области технических приспособлений, позволяющую видеть их достоинства и несовершенства, точность и живость пространственных представлений, комбинаторную способность (способность составлять из определенных деталей новые комбинации), техническое мышление.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Музыкальные способности 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составляют единство ладового чувства, проявляющегося в эмоциональном восприятии и легком узнавании мелодий, способности к слуховому представлению, музыкально-ритмического чувства, абсолютного слуха (способности точно определять высоту звука), вокальных способностей.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 </w:t>
      </w:r>
      <w:r w:rsidRPr="002C24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литературных способностей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лежат творческая активность и эстетическая позиция, объединяющие частные способности – наблюдательность, впечатлительность (эмоциональное переживание </w:t>
      </w:r>
      <w:proofErr w:type="gramStart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воспринятого</w:t>
      </w:r>
      <w:proofErr w:type="gramEnd"/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творческое воображение.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</w:t>
      </w:r>
      <w:r w:rsidRPr="002C24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художественно-изобразительным способностям</w:t>
      </w: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относятся способность правильной оценки пропорций и световых отношений, способность чувствовать выразительную функцию цвета, творческое воображение и др.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трудно заметить, что с точки зрения успешности освоения конкретной профессиональной деятельности важными являются не только общие умственные и сложные специальные, но и другие виды способностей. Например, глазомер необходим закройщику, а высокая обонятельная чувствительность – парфюмеру и т. д. Хорошо развитая речевая способность необходима преподавателю, а способность к общению – воспитателю. Если человек хорошо различает запахи и помнит их – это способности, необходимые химику, дегустатору, повару и др. Если человек способен удерживать в памяти много цифр, букв, слов или внешних признаков, может комбинировать их в уме – это способности, необходимые математику, программисту, конструктору.</w:t>
      </w:r>
    </w:p>
    <w:p w:rsidR="002C244F" w:rsidRPr="002C244F" w:rsidRDefault="002C244F" w:rsidP="002C244F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 отражают возможности человека, влияют на степень успешности и время освоения различных видов деятельности. Каждая профессия имеет свои специфические сложности, так называемые требования, предъявляемые профессией человеку. Если они совпадают с личными качествами человека, его индивидуально-психологическими особенностями и возможностями, то тогда говорят о профессиональной пригодности человека.</w:t>
      </w:r>
    </w:p>
    <w:p w:rsidR="003D2DB8" w:rsidRPr="002C244F" w:rsidRDefault="003D2DB8" w:rsidP="002C24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44F" w:rsidRPr="002C244F" w:rsidRDefault="002C24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C244F" w:rsidRPr="002C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A4E"/>
    <w:multiLevelType w:val="multilevel"/>
    <w:tmpl w:val="B8D4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C44C0"/>
    <w:multiLevelType w:val="multilevel"/>
    <w:tmpl w:val="9E20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328A1"/>
    <w:multiLevelType w:val="multilevel"/>
    <w:tmpl w:val="B04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42"/>
    <w:rsid w:val="002C244F"/>
    <w:rsid w:val="003D2DB8"/>
    <w:rsid w:val="008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2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244F"/>
    <w:rPr>
      <w:i/>
      <w:iCs/>
    </w:rPr>
  </w:style>
  <w:style w:type="character" w:styleId="a5">
    <w:name w:val="Strong"/>
    <w:basedOn w:val="a0"/>
    <w:uiPriority w:val="22"/>
    <w:qFormat/>
    <w:rsid w:val="002C24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C24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2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244F"/>
    <w:rPr>
      <w:i/>
      <w:iCs/>
    </w:rPr>
  </w:style>
  <w:style w:type="character" w:styleId="a5">
    <w:name w:val="Strong"/>
    <w:basedOn w:val="a0"/>
    <w:uiPriority w:val="22"/>
    <w:qFormat/>
    <w:rsid w:val="002C24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C24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9613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2025-12-17T13:34:00Z</dcterms:created>
  <dcterms:modified xsi:type="dcterms:W3CDTF">2025-12-17T13:35:00Z</dcterms:modified>
</cp:coreProperties>
</file>